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13E5" w:rsidRDefault="00AE13E5" w:rsidP="00AE13E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Financial Derivatives</w:t>
      </w:r>
    </w:p>
    <w:p w:rsidR="00AE13E5" w:rsidRDefault="00AE13E5" w:rsidP="00AE13E5">
      <w:pPr>
        <w:spacing w:line="480" w:lineRule="auto"/>
        <w:jc w:val="center"/>
        <w:rPr>
          <w:rFonts w:ascii="Times New Roman" w:hAnsi="Times New Roman" w:cs="Times New Roman"/>
          <w:b/>
          <w:sz w:val="24"/>
          <w:szCs w:val="24"/>
        </w:rPr>
      </w:pPr>
    </w:p>
    <w:p w:rsidR="00AE13E5" w:rsidRDefault="00AE13E5" w:rsidP="00AE13E5">
      <w:pPr>
        <w:spacing w:line="480" w:lineRule="auto"/>
        <w:jc w:val="center"/>
        <w:rPr>
          <w:rFonts w:ascii="Times New Roman" w:hAnsi="Times New Roman" w:cs="Times New Roman"/>
          <w:b/>
          <w:sz w:val="24"/>
          <w:szCs w:val="24"/>
        </w:rPr>
      </w:pPr>
    </w:p>
    <w:p w:rsidR="00AE13E5" w:rsidRDefault="00AE13E5" w:rsidP="00AE13E5">
      <w:pPr>
        <w:spacing w:line="480" w:lineRule="auto"/>
        <w:jc w:val="center"/>
        <w:rPr>
          <w:rFonts w:ascii="Times New Roman" w:hAnsi="Times New Roman" w:cs="Times New Roman"/>
          <w:b/>
          <w:sz w:val="24"/>
          <w:szCs w:val="24"/>
        </w:rPr>
      </w:pPr>
    </w:p>
    <w:p w:rsidR="00AE13E5" w:rsidRDefault="00AE13E5" w:rsidP="00AE13E5">
      <w:pPr>
        <w:spacing w:line="480" w:lineRule="auto"/>
        <w:jc w:val="center"/>
        <w:rPr>
          <w:rFonts w:ascii="Times New Roman" w:hAnsi="Times New Roman" w:cs="Times New Roman"/>
          <w:b/>
          <w:sz w:val="24"/>
          <w:szCs w:val="24"/>
        </w:rPr>
      </w:pPr>
    </w:p>
    <w:p w:rsidR="00AE13E5" w:rsidRPr="00AE13E5" w:rsidRDefault="00AE13E5" w:rsidP="00AE13E5">
      <w:pPr>
        <w:spacing w:line="480" w:lineRule="auto"/>
        <w:jc w:val="center"/>
        <w:rPr>
          <w:rFonts w:ascii="Times New Roman" w:hAnsi="Times New Roman" w:cs="Times New Roman"/>
          <w:sz w:val="24"/>
          <w:szCs w:val="24"/>
        </w:rPr>
      </w:pPr>
      <w:r w:rsidRPr="00AE13E5">
        <w:rPr>
          <w:rFonts w:ascii="Times New Roman" w:hAnsi="Times New Roman" w:cs="Times New Roman"/>
          <w:sz w:val="24"/>
          <w:szCs w:val="24"/>
        </w:rPr>
        <w:t>Student’s Name</w:t>
      </w:r>
    </w:p>
    <w:p w:rsidR="00AE13E5" w:rsidRPr="00AE13E5" w:rsidRDefault="00AE13E5" w:rsidP="00AE13E5">
      <w:pPr>
        <w:spacing w:line="480" w:lineRule="auto"/>
        <w:jc w:val="center"/>
        <w:rPr>
          <w:rFonts w:ascii="Times New Roman" w:hAnsi="Times New Roman" w:cs="Times New Roman"/>
          <w:sz w:val="24"/>
          <w:szCs w:val="24"/>
        </w:rPr>
      </w:pPr>
      <w:r w:rsidRPr="00AE13E5">
        <w:rPr>
          <w:rFonts w:ascii="Times New Roman" w:hAnsi="Times New Roman" w:cs="Times New Roman"/>
          <w:sz w:val="24"/>
          <w:szCs w:val="24"/>
        </w:rPr>
        <w:t xml:space="preserve"> Institution Affiliation</w:t>
      </w:r>
    </w:p>
    <w:p w:rsidR="00AE13E5" w:rsidRPr="00AE13E5" w:rsidRDefault="00AE13E5" w:rsidP="00AE13E5">
      <w:pPr>
        <w:spacing w:line="480" w:lineRule="auto"/>
        <w:jc w:val="center"/>
        <w:rPr>
          <w:rFonts w:ascii="Times New Roman" w:hAnsi="Times New Roman" w:cs="Times New Roman"/>
          <w:sz w:val="24"/>
          <w:szCs w:val="24"/>
        </w:rPr>
      </w:pPr>
      <w:r w:rsidRPr="00AE13E5">
        <w:rPr>
          <w:rFonts w:ascii="Times New Roman" w:hAnsi="Times New Roman" w:cs="Times New Roman"/>
          <w:sz w:val="24"/>
          <w:szCs w:val="24"/>
        </w:rPr>
        <w:t>Course Name</w:t>
      </w:r>
    </w:p>
    <w:p w:rsidR="00AE13E5" w:rsidRPr="00AE13E5" w:rsidRDefault="00AE13E5" w:rsidP="00AE13E5">
      <w:pPr>
        <w:spacing w:line="480" w:lineRule="auto"/>
        <w:jc w:val="center"/>
        <w:rPr>
          <w:rFonts w:ascii="Times New Roman" w:hAnsi="Times New Roman" w:cs="Times New Roman"/>
          <w:sz w:val="24"/>
          <w:szCs w:val="24"/>
        </w:rPr>
      </w:pPr>
      <w:r w:rsidRPr="00AE13E5">
        <w:rPr>
          <w:rFonts w:ascii="Times New Roman" w:hAnsi="Times New Roman" w:cs="Times New Roman"/>
          <w:sz w:val="24"/>
          <w:szCs w:val="24"/>
        </w:rPr>
        <w:t>Professor’s Name</w:t>
      </w:r>
    </w:p>
    <w:p w:rsidR="00AE13E5" w:rsidRPr="00AE13E5" w:rsidRDefault="00AE13E5" w:rsidP="00AE13E5">
      <w:pPr>
        <w:spacing w:line="480" w:lineRule="auto"/>
        <w:jc w:val="center"/>
        <w:rPr>
          <w:rFonts w:ascii="Times New Roman" w:hAnsi="Times New Roman" w:cs="Times New Roman"/>
          <w:sz w:val="24"/>
          <w:szCs w:val="24"/>
        </w:rPr>
      </w:pPr>
      <w:r w:rsidRPr="00AE13E5">
        <w:rPr>
          <w:rFonts w:ascii="Times New Roman" w:hAnsi="Times New Roman" w:cs="Times New Roman"/>
          <w:sz w:val="24"/>
          <w:szCs w:val="24"/>
        </w:rPr>
        <w:t>Assignment Due Date</w:t>
      </w:r>
    </w:p>
    <w:p w:rsidR="00AE13E5" w:rsidRDefault="00AE13E5" w:rsidP="00AE13E5">
      <w:pPr>
        <w:spacing w:line="480" w:lineRule="auto"/>
        <w:jc w:val="center"/>
        <w:rPr>
          <w:rFonts w:ascii="Times New Roman" w:hAnsi="Times New Roman" w:cs="Times New Roman"/>
          <w:b/>
          <w:sz w:val="24"/>
          <w:szCs w:val="24"/>
        </w:rPr>
      </w:pPr>
    </w:p>
    <w:p w:rsidR="00AE13E5" w:rsidRDefault="00AE13E5" w:rsidP="00AE13E5">
      <w:pPr>
        <w:spacing w:line="480" w:lineRule="auto"/>
        <w:jc w:val="center"/>
        <w:rPr>
          <w:rFonts w:ascii="Times New Roman" w:hAnsi="Times New Roman" w:cs="Times New Roman"/>
          <w:b/>
          <w:sz w:val="24"/>
          <w:szCs w:val="24"/>
        </w:rPr>
      </w:pPr>
    </w:p>
    <w:p w:rsidR="00AE13E5" w:rsidRDefault="00AE13E5" w:rsidP="00AE13E5">
      <w:pPr>
        <w:spacing w:line="480" w:lineRule="auto"/>
        <w:jc w:val="center"/>
        <w:rPr>
          <w:rFonts w:ascii="Times New Roman" w:hAnsi="Times New Roman" w:cs="Times New Roman"/>
          <w:b/>
          <w:sz w:val="24"/>
          <w:szCs w:val="24"/>
        </w:rPr>
      </w:pPr>
    </w:p>
    <w:p w:rsidR="00AE13E5" w:rsidRDefault="00AE13E5" w:rsidP="00AE13E5">
      <w:pPr>
        <w:spacing w:line="480" w:lineRule="auto"/>
        <w:jc w:val="center"/>
        <w:rPr>
          <w:rFonts w:ascii="Times New Roman" w:hAnsi="Times New Roman" w:cs="Times New Roman"/>
          <w:b/>
          <w:sz w:val="24"/>
          <w:szCs w:val="24"/>
        </w:rPr>
      </w:pPr>
    </w:p>
    <w:p w:rsidR="00AE13E5" w:rsidRDefault="00AE13E5" w:rsidP="00AE13E5">
      <w:pPr>
        <w:spacing w:line="480" w:lineRule="auto"/>
        <w:jc w:val="center"/>
        <w:rPr>
          <w:rFonts w:ascii="Times New Roman" w:hAnsi="Times New Roman" w:cs="Times New Roman"/>
          <w:b/>
          <w:sz w:val="24"/>
          <w:szCs w:val="24"/>
        </w:rPr>
      </w:pPr>
    </w:p>
    <w:p w:rsidR="00AE13E5" w:rsidRDefault="00AE13E5" w:rsidP="00AE13E5">
      <w:pPr>
        <w:spacing w:line="480" w:lineRule="auto"/>
        <w:jc w:val="center"/>
        <w:rPr>
          <w:rFonts w:ascii="Times New Roman" w:hAnsi="Times New Roman" w:cs="Times New Roman"/>
          <w:b/>
          <w:sz w:val="24"/>
          <w:szCs w:val="24"/>
        </w:rPr>
      </w:pPr>
    </w:p>
    <w:p w:rsidR="00AE13E5" w:rsidRDefault="00AE13E5" w:rsidP="00AE13E5">
      <w:pPr>
        <w:spacing w:line="480" w:lineRule="auto"/>
        <w:rPr>
          <w:rFonts w:ascii="Times New Roman" w:hAnsi="Times New Roman" w:cs="Times New Roman"/>
          <w:b/>
          <w:sz w:val="24"/>
          <w:szCs w:val="24"/>
        </w:rPr>
      </w:pPr>
    </w:p>
    <w:p w:rsidR="00503952" w:rsidRDefault="00503952" w:rsidP="00AE13E5">
      <w:pPr>
        <w:spacing w:line="480" w:lineRule="auto"/>
        <w:jc w:val="center"/>
        <w:rPr>
          <w:rFonts w:ascii="Times New Roman" w:hAnsi="Times New Roman" w:cs="Times New Roman"/>
          <w:b/>
          <w:sz w:val="24"/>
          <w:szCs w:val="24"/>
        </w:rPr>
      </w:pPr>
      <w:r w:rsidRPr="00503952">
        <w:rPr>
          <w:rFonts w:ascii="Times New Roman" w:hAnsi="Times New Roman" w:cs="Times New Roman"/>
          <w:b/>
          <w:sz w:val="24"/>
          <w:szCs w:val="24"/>
        </w:rPr>
        <w:t>Financial derivatives</w:t>
      </w:r>
    </w:p>
    <w:p w:rsidR="00503952" w:rsidRDefault="00503952" w:rsidP="00AE13E5">
      <w:pPr>
        <w:spacing w:line="480" w:lineRule="auto"/>
        <w:rPr>
          <w:rFonts w:ascii="Times New Roman" w:hAnsi="Times New Roman" w:cs="Times New Roman"/>
          <w:sz w:val="24"/>
          <w:szCs w:val="24"/>
        </w:rPr>
      </w:pPr>
    </w:p>
    <w:p w:rsidR="007543D2" w:rsidRDefault="009B6AF5" w:rsidP="00AE13E5">
      <w:pPr>
        <w:spacing w:line="480" w:lineRule="auto"/>
        <w:rPr>
          <w:rFonts w:ascii="Times New Roman" w:hAnsi="Times New Roman" w:cs="Times New Roman"/>
          <w:sz w:val="24"/>
          <w:szCs w:val="24"/>
        </w:rPr>
      </w:pPr>
      <w:r>
        <w:rPr>
          <w:rFonts w:ascii="Times New Roman" w:hAnsi="Times New Roman" w:cs="Times New Roman"/>
          <w:sz w:val="24"/>
          <w:szCs w:val="24"/>
        </w:rPr>
        <w:t>1. Put option</w:t>
      </w:r>
    </w:p>
    <w:p w:rsidR="009B6AF5" w:rsidRDefault="009B6AF5" w:rsidP="00AE13E5">
      <w:pPr>
        <w:spacing w:line="480" w:lineRule="auto"/>
        <w:rPr>
          <w:rFonts w:ascii="Times New Roman" w:hAnsi="Times New Roman" w:cs="Times New Roman"/>
          <w:sz w:val="24"/>
          <w:szCs w:val="24"/>
        </w:rPr>
      </w:pPr>
      <w:r>
        <w:rPr>
          <w:rFonts w:ascii="Times New Roman" w:hAnsi="Times New Roman" w:cs="Times New Roman"/>
          <w:sz w:val="24"/>
          <w:szCs w:val="24"/>
        </w:rPr>
        <w:t>Option price = $47-$43 *e ^( risk free rate * T)</w:t>
      </w:r>
    </w:p>
    <w:p w:rsidR="009B6AF5" w:rsidRDefault="009B6AF5" w:rsidP="00AE13E5">
      <w:pPr>
        <w:tabs>
          <w:tab w:val="left" w:pos="1260"/>
        </w:tabs>
        <w:spacing w:line="480" w:lineRule="auto"/>
        <w:rPr>
          <w:rFonts w:ascii="Times New Roman" w:hAnsi="Times New Roman" w:cs="Times New Roman"/>
          <w:sz w:val="24"/>
          <w:szCs w:val="24"/>
        </w:rPr>
      </w:pPr>
      <w:r>
        <w:rPr>
          <w:rFonts w:ascii="Times New Roman" w:hAnsi="Times New Roman" w:cs="Times New Roman"/>
          <w:sz w:val="24"/>
          <w:szCs w:val="24"/>
        </w:rPr>
        <w:tab/>
        <w:t>=$ 4* 2.718 ^(</w:t>
      </w:r>
      <w:r w:rsidR="00883B4B">
        <w:rPr>
          <w:rFonts w:ascii="Times New Roman" w:hAnsi="Times New Roman" w:cs="Times New Roman"/>
          <w:sz w:val="24"/>
          <w:szCs w:val="24"/>
        </w:rPr>
        <w:t xml:space="preserve"> 2.78 * 0.05479)</w:t>
      </w:r>
    </w:p>
    <w:p w:rsidR="00883B4B" w:rsidRDefault="00883B4B" w:rsidP="00AE13E5">
      <w:pPr>
        <w:tabs>
          <w:tab w:val="left" w:pos="1260"/>
        </w:tabs>
        <w:spacing w:line="480" w:lineRule="auto"/>
        <w:rPr>
          <w:rFonts w:ascii="Times New Roman" w:hAnsi="Times New Roman" w:cs="Times New Roman"/>
          <w:sz w:val="24"/>
          <w:szCs w:val="24"/>
        </w:rPr>
      </w:pPr>
      <w:r>
        <w:rPr>
          <w:rFonts w:ascii="Times New Roman" w:hAnsi="Times New Roman" w:cs="Times New Roman"/>
          <w:sz w:val="24"/>
          <w:szCs w:val="24"/>
        </w:rPr>
        <w:tab/>
        <w:t>=$ 3.3563</w:t>
      </w:r>
    </w:p>
    <w:p w:rsidR="00BD7456" w:rsidRDefault="00BD7456" w:rsidP="00AE13E5">
      <w:pPr>
        <w:tabs>
          <w:tab w:val="left" w:pos="1260"/>
        </w:tabs>
        <w:spacing w:line="480" w:lineRule="auto"/>
        <w:rPr>
          <w:rFonts w:ascii="Times New Roman" w:hAnsi="Times New Roman" w:cs="Times New Roman"/>
          <w:sz w:val="24"/>
          <w:szCs w:val="24"/>
        </w:rPr>
      </w:pPr>
      <w:r>
        <w:rPr>
          <w:rFonts w:ascii="Times New Roman" w:hAnsi="Times New Roman" w:cs="Times New Roman"/>
          <w:sz w:val="24"/>
          <w:szCs w:val="24"/>
        </w:rPr>
        <w:t xml:space="preserve">Black Scholes </w:t>
      </w:r>
      <w:proofErr w:type="spellStart"/>
      <w:r>
        <w:rPr>
          <w:rFonts w:ascii="Times New Roman" w:hAnsi="Times New Roman" w:cs="Times New Roman"/>
          <w:sz w:val="24"/>
          <w:szCs w:val="24"/>
        </w:rPr>
        <w:t>model</w:t>
      </w:r>
      <w:r w:rsidRPr="00BD7456">
        <w:rPr>
          <w:rFonts w:ascii="Times New Roman" w:hAnsi="Times New Roman" w:cs="Times New Roman"/>
          <w:i/>
          <w:iCs/>
          <w:sz w:val="24"/>
          <w:szCs w:val="24"/>
        </w:rPr>
        <w:t>C</w:t>
      </w:r>
      <w:proofErr w:type="spellEnd"/>
      <w:r w:rsidRPr="00BD7456">
        <w:rPr>
          <w:rFonts w:ascii="Times New Roman" w:hAnsi="Times New Roman" w:cs="Times New Roman"/>
          <w:sz w:val="24"/>
          <w:szCs w:val="24"/>
        </w:rPr>
        <w:t>=</w:t>
      </w:r>
      <w:r w:rsidRPr="00BD7456">
        <w:rPr>
          <w:rFonts w:ascii="Times New Roman" w:hAnsi="Times New Roman" w:cs="Times New Roman"/>
          <w:i/>
          <w:iCs/>
          <w:sz w:val="24"/>
          <w:szCs w:val="24"/>
        </w:rPr>
        <w:t>St</w:t>
      </w:r>
      <w:r w:rsidRPr="00BD7456">
        <w:rPr>
          <w:rFonts w:ascii="Times New Roman" w:hAnsi="Times New Roman" w:cs="Times New Roman"/>
          <w:sz w:val="24"/>
          <w:szCs w:val="24"/>
        </w:rPr>
        <w:t>​</w:t>
      </w:r>
      <w:r w:rsidRPr="00BD7456">
        <w:rPr>
          <w:rFonts w:ascii="Times New Roman" w:hAnsi="Times New Roman" w:cs="Times New Roman"/>
          <w:i/>
          <w:iCs/>
          <w:sz w:val="24"/>
          <w:szCs w:val="24"/>
        </w:rPr>
        <w:t>N</w:t>
      </w:r>
      <w:r w:rsidRPr="00BD7456">
        <w:rPr>
          <w:rFonts w:ascii="Times New Roman" w:hAnsi="Times New Roman" w:cs="Times New Roman"/>
          <w:sz w:val="24"/>
          <w:szCs w:val="24"/>
        </w:rPr>
        <w:t>(</w:t>
      </w:r>
      <w:r w:rsidRPr="00BD7456">
        <w:rPr>
          <w:rFonts w:ascii="Times New Roman" w:hAnsi="Times New Roman" w:cs="Times New Roman"/>
          <w:i/>
          <w:iCs/>
          <w:sz w:val="24"/>
          <w:szCs w:val="24"/>
        </w:rPr>
        <w:t>d</w:t>
      </w:r>
      <w:r w:rsidRPr="00BD7456">
        <w:rPr>
          <w:rFonts w:ascii="Times New Roman" w:hAnsi="Times New Roman" w:cs="Times New Roman"/>
          <w:sz w:val="24"/>
          <w:szCs w:val="24"/>
        </w:rPr>
        <w:t>1​)−</w:t>
      </w:r>
      <w:proofErr w:type="spellStart"/>
      <w:r w:rsidRPr="00BD7456">
        <w:rPr>
          <w:rFonts w:ascii="Times New Roman" w:hAnsi="Times New Roman" w:cs="Times New Roman"/>
          <w:i/>
          <w:iCs/>
          <w:sz w:val="24"/>
          <w:szCs w:val="24"/>
        </w:rPr>
        <w:t>Ke</w:t>
      </w:r>
      <w:r w:rsidRPr="00BD7456">
        <w:rPr>
          <w:rFonts w:ascii="Times New Roman" w:hAnsi="Times New Roman" w:cs="Times New Roman"/>
          <w:sz w:val="24"/>
          <w:szCs w:val="24"/>
        </w:rPr>
        <w:t>−</w:t>
      </w:r>
      <w:r w:rsidRPr="00BD7456">
        <w:rPr>
          <w:rFonts w:ascii="Times New Roman" w:hAnsi="Times New Roman" w:cs="Times New Roman"/>
          <w:i/>
          <w:iCs/>
          <w:sz w:val="24"/>
          <w:szCs w:val="24"/>
        </w:rPr>
        <w:t>rtN</w:t>
      </w:r>
      <w:proofErr w:type="spellEnd"/>
      <w:r w:rsidRPr="00BD7456">
        <w:rPr>
          <w:rFonts w:ascii="Times New Roman" w:hAnsi="Times New Roman" w:cs="Times New Roman"/>
          <w:sz w:val="24"/>
          <w:szCs w:val="24"/>
        </w:rPr>
        <w:t>(</w:t>
      </w:r>
      <w:r w:rsidRPr="00BD7456">
        <w:rPr>
          <w:rFonts w:ascii="Times New Roman" w:hAnsi="Times New Roman" w:cs="Times New Roman"/>
          <w:i/>
          <w:iCs/>
          <w:sz w:val="24"/>
          <w:szCs w:val="24"/>
        </w:rPr>
        <w:t>d</w:t>
      </w:r>
      <w:r w:rsidRPr="00BD7456">
        <w:rPr>
          <w:rFonts w:ascii="Times New Roman" w:hAnsi="Times New Roman" w:cs="Times New Roman"/>
          <w:sz w:val="24"/>
          <w:szCs w:val="24"/>
        </w:rPr>
        <w:t>2​)</w:t>
      </w:r>
      <w:r w:rsidR="00734CB3">
        <w:rPr>
          <w:rFonts w:ascii="Times New Roman" w:hAnsi="Times New Roman" w:cs="Times New Roman"/>
          <w:noProof/>
          <w:sz w:val="24"/>
          <w:szCs w:val="24"/>
        </w:rPr>
      </w:r>
      <w:r w:rsidR="00734CB3">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15pt;height:365.15pt">
            <v:imagedata r:id="rId6" o:title="IMG_20210415_232557"/>
          </v:shape>
        </w:pict>
      </w:r>
    </w:p>
    <w:p w:rsidR="00503952" w:rsidRDefault="00503952" w:rsidP="00AE13E5">
      <w:pPr>
        <w:spacing w:line="480" w:lineRule="auto"/>
        <w:rPr>
          <w:rFonts w:ascii="Times New Roman" w:hAnsi="Times New Roman" w:cs="Times New Roman"/>
          <w:sz w:val="24"/>
          <w:szCs w:val="24"/>
        </w:rPr>
      </w:pPr>
    </w:p>
    <w:p w:rsidR="00503952" w:rsidRDefault="00503952" w:rsidP="00AE13E5">
      <w:pPr>
        <w:spacing w:line="480" w:lineRule="auto"/>
        <w:rPr>
          <w:rFonts w:ascii="Times New Roman" w:hAnsi="Times New Roman" w:cs="Times New Roman"/>
          <w:sz w:val="24"/>
          <w:szCs w:val="24"/>
        </w:rPr>
      </w:pPr>
    </w:p>
    <w:p w:rsidR="00503952" w:rsidRDefault="00503952" w:rsidP="00AE13E5">
      <w:pPr>
        <w:spacing w:line="480" w:lineRule="auto"/>
        <w:rPr>
          <w:rFonts w:ascii="Times New Roman" w:hAnsi="Times New Roman" w:cs="Times New Roman"/>
          <w:sz w:val="24"/>
          <w:szCs w:val="24"/>
        </w:rPr>
      </w:pPr>
    </w:p>
    <w:p w:rsidR="00503952" w:rsidRDefault="00D93815" w:rsidP="00AE13E5">
      <w:pPr>
        <w:spacing w:line="480" w:lineRule="auto"/>
        <w:rPr>
          <w:rFonts w:ascii="Times New Roman" w:hAnsi="Times New Roman" w:cs="Times New Roman"/>
          <w:sz w:val="24"/>
          <w:szCs w:val="24"/>
        </w:rPr>
      </w:pPr>
      <w:r>
        <w:rPr>
          <w:rFonts w:ascii="Times New Roman" w:hAnsi="Times New Roman" w:cs="Times New Roman"/>
          <w:sz w:val="24"/>
          <w:szCs w:val="24"/>
        </w:rPr>
        <w:t>2   Differences</w:t>
      </w:r>
    </w:p>
    <w:p w:rsidR="00D93815" w:rsidRDefault="00D93815" w:rsidP="00AE13E5">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 occurred differences in the two answers since in the first, Binomial, a simple statistic equation, extends the decision point to a multiple points in the answer. The black Scholes was used to calculate the results of extended expiration date.  From the view, Binomial was correct to the actual value. </w:t>
      </w:r>
    </w:p>
    <w:p w:rsidR="00D93815" w:rsidRPr="00503952" w:rsidRDefault="00D93815" w:rsidP="00AE13E5">
      <w:pPr>
        <w:spacing w:line="480" w:lineRule="auto"/>
        <w:rPr>
          <w:rFonts w:ascii="Times New Roman" w:hAnsi="Times New Roman" w:cs="Times New Roman"/>
          <w:sz w:val="24"/>
          <w:szCs w:val="24"/>
        </w:rPr>
      </w:pPr>
      <w:r>
        <w:rPr>
          <w:rFonts w:ascii="Times New Roman" w:hAnsi="Times New Roman" w:cs="Times New Roman"/>
          <w:sz w:val="24"/>
          <w:szCs w:val="24"/>
        </w:rPr>
        <w:t xml:space="preserve">3. </w:t>
      </w:r>
      <w:r w:rsidR="00AE13E5">
        <w:rPr>
          <w:rFonts w:ascii="Times New Roman" w:hAnsi="Times New Roman" w:cs="Times New Roman"/>
          <w:sz w:val="24"/>
          <w:szCs w:val="24"/>
        </w:rPr>
        <w:t>S</w:t>
      </w:r>
      <w:r>
        <w:rPr>
          <w:rFonts w:ascii="Times New Roman" w:hAnsi="Times New Roman" w:cs="Times New Roman"/>
          <w:sz w:val="24"/>
          <w:szCs w:val="24"/>
        </w:rPr>
        <w:t>ince</w:t>
      </w:r>
      <w:r w:rsidR="00AE13E5">
        <w:rPr>
          <w:rFonts w:ascii="Times New Roman" w:hAnsi="Times New Roman" w:cs="Times New Roman"/>
          <w:sz w:val="24"/>
          <w:szCs w:val="24"/>
        </w:rPr>
        <w:t>,</w:t>
      </w:r>
      <w:r>
        <w:rPr>
          <w:rFonts w:ascii="Times New Roman" w:hAnsi="Times New Roman" w:cs="Times New Roman"/>
          <w:sz w:val="24"/>
          <w:szCs w:val="24"/>
        </w:rPr>
        <w:t xml:space="preserve"> the put option will be priced at $2 </w:t>
      </w:r>
      <w:r w:rsidR="00AE13E5">
        <w:rPr>
          <w:rFonts w:ascii="Times New Roman" w:hAnsi="Times New Roman" w:cs="Times New Roman"/>
          <w:sz w:val="24"/>
          <w:szCs w:val="24"/>
        </w:rPr>
        <w:t xml:space="preserve">I will sell short the amount that  has been accrued to be got from underlying stock in the period of time. This is because it is increasing its validity slowly and selling it on time will lead to getting of the accurate amount of money. Even a short is much preferable in this kind of a situation. </w:t>
      </w:r>
    </w:p>
    <w:sectPr w:rsidR="00D93815" w:rsidRPr="0050395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A40BC" w:rsidRDefault="004A40BC" w:rsidP="00AE13E5">
      <w:pPr>
        <w:spacing w:after="0" w:line="240" w:lineRule="auto"/>
      </w:pPr>
      <w:r>
        <w:separator/>
      </w:r>
    </w:p>
  </w:endnote>
  <w:endnote w:type="continuationSeparator" w:id="0">
    <w:p w:rsidR="004A40BC" w:rsidRDefault="004A40BC" w:rsidP="00AE1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A40BC" w:rsidRDefault="004A40BC" w:rsidP="00AE13E5">
      <w:pPr>
        <w:spacing w:after="0" w:line="240" w:lineRule="auto"/>
      </w:pPr>
      <w:r>
        <w:separator/>
      </w:r>
    </w:p>
  </w:footnote>
  <w:footnote w:type="continuationSeparator" w:id="0">
    <w:p w:rsidR="004A40BC" w:rsidRDefault="004A40BC" w:rsidP="00AE1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4522056"/>
      <w:docPartObj>
        <w:docPartGallery w:val="Page Numbers (Top of Page)"/>
        <w:docPartUnique/>
      </w:docPartObj>
    </w:sdtPr>
    <w:sdtEndPr>
      <w:rPr>
        <w:noProof/>
      </w:rPr>
    </w:sdtEndPr>
    <w:sdtContent>
      <w:p w:rsidR="00AE13E5" w:rsidRDefault="00AE13E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AE13E5" w:rsidRDefault="00AE13E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3952"/>
    <w:rsid w:val="004A40BC"/>
    <w:rsid w:val="00503952"/>
    <w:rsid w:val="006F64E7"/>
    <w:rsid w:val="00734CB3"/>
    <w:rsid w:val="00883B4B"/>
    <w:rsid w:val="009B6AF5"/>
    <w:rsid w:val="00A40B98"/>
    <w:rsid w:val="00AE13E5"/>
    <w:rsid w:val="00BD7456"/>
    <w:rsid w:val="00D93815"/>
    <w:rsid w:val="00E20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05D8F72-AC53-6741-906D-9C6D91C4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13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3E5"/>
  </w:style>
  <w:style w:type="paragraph" w:styleId="Footer">
    <w:name w:val="footer"/>
    <w:basedOn w:val="Normal"/>
    <w:link w:val="FooterChar"/>
    <w:uiPriority w:val="99"/>
    <w:unhideWhenUsed/>
    <w:rsid w:val="00AE13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header" Target="header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eg" /><Relationship Id="rId5" Type="http://schemas.openxmlformats.org/officeDocument/2006/relationships/endnotes" Target="endnotes.xml" /><Relationship Id="rId4" Type="http://schemas.openxmlformats.org/officeDocument/2006/relationships/footnotes" Target="footnotes.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144</Words>
  <Characters>823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254716226303</cp:lastModifiedBy>
  <cp:revision>2</cp:revision>
  <dcterms:created xsi:type="dcterms:W3CDTF">2021-04-15T20:50:00Z</dcterms:created>
  <dcterms:modified xsi:type="dcterms:W3CDTF">2021-04-15T20:50:00Z</dcterms:modified>
</cp:coreProperties>
</file>